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F44F3" w14:textId="77777777" w:rsidR="006C2AD6" w:rsidRDefault="006C2AD6" w:rsidP="006C2AD6">
      <w:pPr>
        <w:ind w:left="-227" w:right="340"/>
        <w:jc w:val="right"/>
        <w:rPr>
          <w:sz w:val="20"/>
          <w:szCs w:val="20"/>
        </w:rPr>
      </w:pPr>
    </w:p>
    <w:p w14:paraId="6A2AD178" w14:textId="2ED2C7DB" w:rsidR="000D12B9" w:rsidRDefault="003211A2" w:rsidP="006C2AD6">
      <w:pPr>
        <w:ind w:left="-227" w:right="3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May </w:t>
      </w:r>
      <w:r w:rsidR="00AC3FC0">
        <w:rPr>
          <w:sz w:val="20"/>
          <w:szCs w:val="20"/>
        </w:rPr>
        <w:t>20</w:t>
      </w:r>
      <w:r w:rsidR="00FF540E">
        <w:rPr>
          <w:sz w:val="20"/>
          <w:szCs w:val="20"/>
        </w:rPr>
        <w:t>,</w:t>
      </w:r>
      <w:r w:rsidR="006863B0">
        <w:rPr>
          <w:sz w:val="20"/>
          <w:szCs w:val="20"/>
        </w:rPr>
        <w:t xml:space="preserve"> 2025</w:t>
      </w:r>
    </w:p>
    <w:p w14:paraId="54DD5855" w14:textId="6A2FB31E" w:rsidR="008E76F5" w:rsidRPr="008E76F5" w:rsidRDefault="008E76F5" w:rsidP="006C2AD6">
      <w:pPr>
        <w:ind w:left="10" w:right="795"/>
        <w:jc w:val="right"/>
        <w:rPr>
          <w:sz w:val="20"/>
          <w:szCs w:val="20"/>
        </w:rPr>
      </w:pPr>
      <w:r w:rsidRPr="008E76F5">
        <w:rPr>
          <w:sz w:val="20"/>
          <w:szCs w:val="20"/>
        </w:rPr>
        <w:t xml:space="preserve"> </w:t>
      </w:r>
    </w:p>
    <w:p w14:paraId="56DCB451" w14:textId="77777777" w:rsidR="008E76F5" w:rsidRPr="008E76F5" w:rsidRDefault="008E76F5" w:rsidP="006C2AD6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NOTICE OF ALTERNATIVE METHODS OF PROCUREMENT</w:t>
      </w:r>
    </w:p>
    <w:p w14:paraId="74495AE9" w14:textId="1ABF7867" w:rsidR="000D12B9" w:rsidRDefault="008E76F5" w:rsidP="006C2AD6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(Small Value Procurement) </w:t>
      </w:r>
    </w:p>
    <w:p w14:paraId="3E7AC409" w14:textId="77777777" w:rsidR="00CD6324" w:rsidRPr="00CD6324" w:rsidRDefault="00CD6324" w:rsidP="006C2AD6"/>
    <w:p w14:paraId="3CB07917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9223102" w14:textId="5DC23D02" w:rsidR="008E76F5" w:rsidRPr="008E76F5" w:rsidRDefault="008E76F5" w:rsidP="00EB7A08">
      <w:pPr>
        <w:ind w:left="9" w:right="13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Notice is hereby given that this office will conduct </w:t>
      </w:r>
      <w:r w:rsidRPr="008E76F5">
        <w:rPr>
          <w:b/>
          <w:sz w:val="20"/>
          <w:szCs w:val="20"/>
        </w:rPr>
        <w:t>Small Value Procurement</w:t>
      </w:r>
      <w:r w:rsidRPr="008E76F5">
        <w:rPr>
          <w:sz w:val="20"/>
          <w:szCs w:val="20"/>
        </w:rPr>
        <w:t xml:space="preserve"> in accordance with section </w:t>
      </w:r>
      <w:r w:rsidR="004422B4">
        <w:rPr>
          <w:sz w:val="20"/>
          <w:szCs w:val="20"/>
        </w:rPr>
        <w:t>53.9</w:t>
      </w:r>
      <w:r w:rsidRPr="008E76F5">
        <w:rPr>
          <w:sz w:val="20"/>
          <w:szCs w:val="20"/>
        </w:rPr>
        <w:t xml:space="preserve"> of the Revised Implementing Rules and Regulations of RA 1984. Contractor/Supplier of known qualification and of good standing upon receipt of a letter from this office is hereby requested to submit their </w:t>
      </w:r>
      <w:r w:rsidRPr="008E76F5">
        <w:rPr>
          <w:b/>
          <w:sz w:val="20"/>
          <w:szCs w:val="20"/>
        </w:rPr>
        <w:t>price quotation</w:t>
      </w:r>
      <w:r w:rsidRPr="008E76F5">
        <w:rPr>
          <w:sz w:val="20"/>
          <w:szCs w:val="20"/>
        </w:rPr>
        <w:t xml:space="preserve"> on the following:   </w:t>
      </w:r>
    </w:p>
    <w:p w14:paraId="0FBF08C6" w14:textId="2D214917" w:rsidR="008E76F5" w:rsidRDefault="008E76F5" w:rsidP="00EB7A08">
      <w:pPr>
        <w:ind w:left="1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  <w:r w:rsidRPr="008E76F5">
        <w:rPr>
          <w:sz w:val="20"/>
          <w:szCs w:val="20"/>
        </w:rPr>
        <w:tab/>
        <w:t xml:space="preserve">  </w:t>
      </w:r>
    </w:p>
    <w:p w14:paraId="70FDBADE" w14:textId="77777777" w:rsidR="0028714E" w:rsidRPr="008E76F5" w:rsidRDefault="0028714E" w:rsidP="00EB7A08">
      <w:pPr>
        <w:ind w:left="14"/>
        <w:jc w:val="both"/>
        <w:rPr>
          <w:sz w:val="20"/>
          <w:szCs w:val="20"/>
        </w:rPr>
      </w:pPr>
    </w:p>
    <w:p w14:paraId="76DD9189" w14:textId="6E2060ED" w:rsidR="00D12F7B" w:rsidRPr="00D12F7B" w:rsidRDefault="00D12F7B" w:rsidP="00D12F7B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D12F7B">
        <w:rPr>
          <w:rFonts w:ascii="Tahoma" w:hAnsi="Tahoma" w:cs="Tahoma"/>
          <w:sz w:val="20"/>
          <w:szCs w:val="20"/>
        </w:rPr>
        <w:t xml:space="preserve">CONTRACT ID    </w:t>
      </w:r>
      <w:r w:rsidRPr="00D12F7B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D12F7B">
        <w:rPr>
          <w:rFonts w:ascii="Tahoma" w:hAnsi="Tahoma" w:cs="Tahoma"/>
          <w:sz w:val="20"/>
          <w:szCs w:val="20"/>
        </w:rPr>
        <w:t xml:space="preserve">  </w:t>
      </w:r>
      <w:r w:rsidR="00CD6324">
        <w:rPr>
          <w:rFonts w:ascii="Tahoma" w:hAnsi="Tahoma" w:cs="Tahoma"/>
          <w:b/>
          <w:sz w:val="20"/>
          <w:szCs w:val="20"/>
        </w:rPr>
        <w:t>:</w:t>
      </w:r>
      <w:proofErr w:type="gramEnd"/>
      <w:r w:rsidR="00CD6324">
        <w:rPr>
          <w:rFonts w:ascii="Tahoma" w:hAnsi="Tahoma" w:cs="Tahoma"/>
          <w:b/>
          <w:sz w:val="20"/>
          <w:szCs w:val="20"/>
        </w:rPr>
        <w:t xml:space="preserve">   2</w:t>
      </w:r>
      <w:r w:rsidR="00EE6CB0">
        <w:rPr>
          <w:rFonts w:ascii="Tahoma" w:hAnsi="Tahoma" w:cs="Tahoma"/>
          <w:b/>
          <w:sz w:val="20"/>
          <w:szCs w:val="20"/>
        </w:rPr>
        <w:t>5</w:t>
      </w:r>
      <w:r w:rsidR="00CD6324">
        <w:rPr>
          <w:rFonts w:ascii="Tahoma" w:hAnsi="Tahoma" w:cs="Tahoma"/>
          <w:b/>
          <w:sz w:val="20"/>
          <w:szCs w:val="20"/>
        </w:rPr>
        <w:t>GBI</w:t>
      </w:r>
      <w:r w:rsidR="00AC3FC0">
        <w:rPr>
          <w:rFonts w:ascii="Tahoma" w:hAnsi="Tahoma" w:cs="Tahoma"/>
          <w:b/>
          <w:sz w:val="20"/>
          <w:szCs w:val="20"/>
        </w:rPr>
        <w:t>27</w:t>
      </w:r>
    </w:p>
    <w:p w14:paraId="26BE2AE6" w14:textId="77777777" w:rsidR="003211A2" w:rsidRDefault="00D12F7B" w:rsidP="003211A2">
      <w:pPr>
        <w:pStyle w:val="NoSpacing"/>
        <w:ind w:left="795" w:firstLine="0"/>
        <w:rPr>
          <w:rFonts w:ascii="Tahoma" w:hAnsi="Tahoma" w:cs="Tahoma"/>
          <w:szCs w:val="20"/>
        </w:rPr>
      </w:pPr>
      <w:r w:rsidRPr="00C54B32">
        <w:rPr>
          <w:rFonts w:ascii="Tahoma" w:hAnsi="Tahoma" w:cs="Tahoma"/>
          <w:szCs w:val="20"/>
        </w:rPr>
        <w:t xml:space="preserve">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</w:t>
      </w:r>
      <w:r w:rsidR="003211A2">
        <w:rPr>
          <w:rFonts w:ascii="Tahoma" w:hAnsi="Tahoma" w:cs="Tahoma"/>
          <w:szCs w:val="20"/>
        </w:rPr>
        <w:t>Procurement of 10 unit Uninterrupted Power Supply (UPS), 1000VA etc. for use</w:t>
      </w:r>
    </w:p>
    <w:p w14:paraId="52D93B2F" w14:textId="226217E4" w:rsidR="00D12F7B" w:rsidRDefault="003211A2" w:rsidP="003211A2">
      <w:pPr>
        <w:pStyle w:val="NoSpacing"/>
        <w:ind w:left="2235" w:firstLine="645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in the Planning and Design Section</w:t>
      </w:r>
    </w:p>
    <w:p w14:paraId="72C051BD" w14:textId="051D7D82" w:rsidR="00D12F7B" w:rsidRPr="00C54B32" w:rsidRDefault="003211A2" w:rsidP="0028714E">
      <w:pPr>
        <w:pStyle w:val="NoSpacing"/>
        <w:ind w:firstLine="63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</w:t>
      </w:r>
      <w:r w:rsidR="0028714E">
        <w:rPr>
          <w:rFonts w:ascii="Tahoma" w:hAnsi="Tahoma" w:cs="Tahoma"/>
          <w:szCs w:val="20"/>
        </w:rPr>
        <w:t>ABC</w:t>
      </w:r>
      <w:r w:rsidR="00D12F7B" w:rsidRPr="00C54B32">
        <w:rPr>
          <w:rFonts w:ascii="Tahoma" w:hAnsi="Tahoma" w:cs="Tahoma"/>
          <w:szCs w:val="20"/>
        </w:rPr>
        <w:t xml:space="preserve"> </w:t>
      </w:r>
      <w:r w:rsidR="00D12F7B" w:rsidRPr="00C54B32">
        <w:rPr>
          <w:rFonts w:ascii="Tahoma" w:hAnsi="Tahoma" w:cs="Tahoma"/>
          <w:szCs w:val="20"/>
        </w:rPr>
        <w:tab/>
        <w:t xml:space="preserve">         </w:t>
      </w:r>
      <w:r w:rsidR="0028714E">
        <w:rPr>
          <w:rFonts w:ascii="Tahoma" w:hAnsi="Tahoma" w:cs="Tahoma"/>
          <w:szCs w:val="20"/>
        </w:rPr>
        <w:tab/>
        <w:t xml:space="preserve">       </w:t>
      </w:r>
      <w:proofErr w:type="gramStart"/>
      <w:r w:rsidR="0028714E">
        <w:rPr>
          <w:rFonts w:ascii="Tahoma" w:hAnsi="Tahoma" w:cs="Tahoma"/>
          <w:szCs w:val="20"/>
        </w:rPr>
        <w:t xml:space="preserve"> </w:t>
      </w:r>
      <w:r w:rsidR="00D12F7B" w:rsidRPr="00C54B32">
        <w:rPr>
          <w:rFonts w:ascii="Tahoma" w:hAnsi="Tahoma" w:cs="Tahoma"/>
          <w:szCs w:val="20"/>
        </w:rPr>
        <w:t xml:space="preserve"> :</w:t>
      </w:r>
      <w:proofErr w:type="gramEnd"/>
      <w:r w:rsidR="00D12F7B" w:rsidRPr="00C54B32">
        <w:rPr>
          <w:rFonts w:ascii="Tahoma" w:hAnsi="Tahoma" w:cs="Tahoma"/>
          <w:szCs w:val="20"/>
        </w:rPr>
        <w:t xml:space="preserve"> Php. </w:t>
      </w:r>
      <w:r>
        <w:rPr>
          <w:rFonts w:ascii="Tahoma" w:hAnsi="Tahoma" w:cs="Tahoma"/>
          <w:szCs w:val="20"/>
        </w:rPr>
        <w:t>163,220.00</w:t>
      </w:r>
      <w:r w:rsidR="00D12F7B">
        <w:rPr>
          <w:rFonts w:ascii="Tahoma" w:hAnsi="Tahoma" w:cs="Tahoma"/>
          <w:szCs w:val="20"/>
        </w:rPr>
        <w:t xml:space="preserve"> </w:t>
      </w:r>
      <w:r w:rsidR="00D12F7B" w:rsidRPr="00C54B32">
        <w:rPr>
          <w:rFonts w:ascii="Tahoma" w:hAnsi="Tahoma" w:cs="Tahoma"/>
          <w:szCs w:val="20"/>
        </w:rPr>
        <w:t xml:space="preserve">  </w:t>
      </w:r>
    </w:p>
    <w:p w14:paraId="570CAD6E" w14:textId="0BEB9391" w:rsidR="00D12F7B" w:rsidRPr="00C54B32" w:rsidRDefault="00D12F7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 xml:space="preserve">f Bid: </w:t>
      </w:r>
      <w:r w:rsidR="00FF540E">
        <w:rPr>
          <w:rFonts w:cs="Tahoma"/>
          <w:sz w:val="20"/>
          <w:szCs w:val="20"/>
        </w:rPr>
        <w:t xml:space="preserve">May </w:t>
      </w:r>
      <w:r w:rsidR="00AC3FC0">
        <w:rPr>
          <w:rFonts w:cs="Tahoma"/>
          <w:sz w:val="20"/>
          <w:szCs w:val="20"/>
        </w:rPr>
        <w:t>27</w:t>
      </w:r>
      <w:r w:rsidR="00EB7A08">
        <w:rPr>
          <w:rFonts w:cs="Tahoma"/>
          <w:sz w:val="20"/>
          <w:szCs w:val="20"/>
        </w:rPr>
        <w:t>, 202</w:t>
      </w:r>
      <w:r w:rsidR="00EE6CB0">
        <w:rPr>
          <w:rFonts w:cs="Tahoma"/>
          <w:sz w:val="20"/>
          <w:szCs w:val="20"/>
        </w:rPr>
        <w:t>5</w:t>
      </w:r>
      <w:r w:rsidRPr="00C54B32">
        <w:rPr>
          <w:rFonts w:cs="Tahoma"/>
          <w:sz w:val="20"/>
          <w:szCs w:val="20"/>
        </w:rPr>
        <w:t xml:space="preserve"> 9:00AM</w:t>
      </w:r>
    </w:p>
    <w:p w14:paraId="4D122D0E" w14:textId="46DE67A7" w:rsidR="004F214D" w:rsidRDefault="00D12F7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 w:rsidR="00FF540E">
        <w:rPr>
          <w:rFonts w:cs="Tahoma"/>
          <w:sz w:val="20"/>
          <w:szCs w:val="20"/>
        </w:rPr>
        <w:t>30</w:t>
      </w:r>
      <w:r w:rsidRPr="00C54B32">
        <w:rPr>
          <w:rFonts w:cs="Tahoma"/>
          <w:sz w:val="20"/>
          <w:szCs w:val="20"/>
        </w:rPr>
        <w:t xml:space="preserve"> Calendar Days</w:t>
      </w:r>
    </w:p>
    <w:p w14:paraId="6FC6D192" w14:textId="24720CDF" w:rsidR="00E5335B" w:rsidRDefault="00E5335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6F64E139" w14:textId="0C213ACD" w:rsidR="0028714E" w:rsidRPr="001105A7" w:rsidRDefault="0028714E" w:rsidP="0028714E">
      <w:pPr>
        <w:ind w:left="14"/>
        <w:rPr>
          <w:rFonts w:cs="Tahoma"/>
          <w:sz w:val="20"/>
          <w:szCs w:val="20"/>
        </w:rPr>
      </w:pPr>
    </w:p>
    <w:p w14:paraId="58740C88" w14:textId="592FDE7F" w:rsidR="0062083A" w:rsidRPr="0062083A" w:rsidRDefault="0062083A" w:rsidP="0062083A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62083A">
        <w:rPr>
          <w:rFonts w:ascii="Tahoma" w:hAnsi="Tahoma" w:cs="Tahoma"/>
          <w:sz w:val="20"/>
          <w:szCs w:val="20"/>
        </w:rPr>
        <w:t xml:space="preserve">CONTRACT ID    </w:t>
      </w:r>
      <w:r w:rsidRPr="0062083A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62083A">
        <w:rPr>
          <w:rFonts w:ascii="Tahoma" w:hAnsi="Tahoma" w:cs="Tahoma"/>
          <w:sz w:val="20"/>
          <w:szCs w:val="20"/>
        </w:rPr>
        <w:t xml:space="preserve">  </w:t>
      </w:r>
      <w:r w:rsidRPr="0062083A">
        <w:rPr>
          <w:rFonts w:ascii="Tahoma" w:hAnsi="Tahoma" w:cs="Tahoma"/>
          <w:b/>
          <w:sz w:val="20"/>
          <w:szCs w:val="20"/>
        </w:rPr>
        <w:t>:</w:t>
      </w:r>
      <w:proofErr w:type="gramEnd"/>
      <w:r w:rsidRPr="0062083A">
        <w:rPr>
          <w:rFonts w:ascii="Tahoma" w:hAnsi="Tahoma" w:cs="Tahoma"/>
          <w:b/>
          <w:sz w:val="20"/>
          <w:szCs w:val="20"/>
        </w:rPr>
        <w:t xml:space="preserve">   25GBI2</w:t>
      </w:r>
      <w:r>
        <w:rPr>
          <w:rFonts w:ascii="Tahoma" w:hAnsi="Tahoma" w:cs="Tahoma"/>
          <w:b/>
          <w:sz w:val="20"/>
          <w:szCs w:val="20"/>
        </w:rPr>
        <w:t>8</w:t>
      </w:r>
    </w:p>
    <w:p w14:paraId="49E40C88" w14:textId="77777777" w:rsidR="0062083A" w:rsidRDefault="0062083A" w:rsidP="0062083A">
      <w:pPr>
        <w:pStyle w:val="NoSpacing"/>
        <w:ind w:left="795" w:firstLine="0"/>
        <w:rPr>
          <w:rFonts w:ascii="Tahoma" w:hAnsi="Tahoma" w:cs="Tahoma"/>
          <w:szCs w:val="20"/>
        </w:rPr>
      </w:pPr>
      <w:r w:rsidRPr="00C54B32">
        <w:rPr>
          <w:rFonts w:ascii="Tahoma" w:hAnsi="Tahoma" w:cs="Tahoma"/>
          <w:szCs w:val="20"/>
        </w:rPr>
        <w:t xml:space="preserve">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</w:t>
      </w:r>
      <w:r>
        <w:rPr>
          <w:rFonts w:ascii="Tahoma" w:hAnsi="Tahoma" w:cs="Tahoma"/>
          <w:szCs w:val="20"/>
        </w:rPr>
        <w:t>Procurement of -72- LTR Gear Oil #90 etc. for use of various equipment in the</w:t>
      </w:r>
    </w:p>
    <w:p w14:paraId="0B386EB0" w14:textId="00BE5C04" w:rsidR="0062083A" w:rsidRDefault="0062083A" w:rsidP="0062083A">
      <w:pPr>
        <w:pStyle w:val="NoSpacing"/>
        <w:ind w:left="795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                        DPWH NV 1</w:t>
      </w:r>
      <w:r w:rsidRPr="0062083A">
        <w:rPr>
          <w:rFonts w:ascii="Tahoma" w:hAnsi="Tahoma" w:cs="Tahoma"/>
          <w:szCs w:val="20"/>
          <w:vertAlign w:val="superscript"/>
        </w:rPr>
        <w:t>st</w:t>
      </w:r>
      <w:r>
        <w:rPr>
          <w:rFonts w:ascii="Tahoma" w:hAnsi="Tahoma" w:cs="Tahoma"/>
          <w:szCs w:val="20"/>
        </w:rPr>
        <w:t>. DEO</w:t>
      </w:r>
    </w:p>
    <w:p w14:paraId="21DCA647" w14:textId="0DCD9D62" w:rsidR="0062083A" w:rsidRPr="00C54B32" w:rsidRDefault="0062083A" w:rsidP="0062083A">
      <w:pPr>
        <w:pStyle w:val="NoSpacing"/>
        <w:ind w:left="795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ABC</w:t>
      </w: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szCs w:val="20"/>
        </w:rPr>
        <w:t xml:space="preserve">  :</w:t>
      </w:r>
      <w:proofErr w:type="gramEnd"/>
      <w:r>
        <w:rPr>
          <w:rFonts w:ascii="Tahoma" w:hAnsi="Tahoma" w:cs="Tahoma"/>
          <w:szCs w:val="20"/>
        </w:rPr>
        <w:t xml:space="preserve">   Php. 111,720.00</w:t>
      </w:r>
    </w:p>
    <w:p w14:paraId="0EFB1781" w14:textId="77777777" w:rsidR="0062083A" w:rsidRPr="00C54B32" w:rsidRDefault="0062083A" w:rsidP="0062083A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>f Bid: May 27, 2025</w:t>
      </w:r>
      <w:r w:rsidRPr="00C54B32">
        <w:rPr>
          <w:rFonts w:cs="Tahoma"/>
          <w:sz w:val="20"/>
          <w:szCs w:val="20"/>
        </w:rPr>
        <w:t xml:space="preserve"> 9:00AM</w:t>
      </w:r>
    </w:p>
    <w:p w14:paraId="51C160DE" w14:textId="77777777" w:rsidR="0062083A" w:rsidRDefault="0062083A" w:rsidP="0062083A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>30</w:t>
      </w:r>
      <w:r w:rsidRPr="00C54B32">
        <w:rPr>
          <w:rFonts w:cs="Tahoma"/>
          <w:sz w:val="20"/>
          <w:szCs w:val="20"/>
        </w:rPr>
        <w:t xml:space="preserve"> Calendar Days</w:t>
      </w:r>
    </w:p>
    <w:p w14:paraId="327D7585" w14:textId="77777777" w:rsidR="001105A7" w:rsidRPr="001105A7" w:rsidRDefault="001105A7" w:rsidP="001105A7">
      <w:pPr>
        <w:pStyle w:val="NoSpacing"/>
        <w:rPr>
          <w:rFonts w:ascii="Tahoma" w:hAnsi="Tahoma" w:cs="Tahoma"/>
          <w:szCs w:val="20"/>
        </w:rPr>
      </w:pPr>
    </w:p>
    <w:p w14:paraId="2EF7239F" w14:textId="5CDCCC89" w:rsidR="008E76F5" w:rsidRPr="008E76F5" w:rsidRDefault="008E76F5" w:rsidP="008E76F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For the particulars of this procurement, please coordinate with the BAC of this office. The contract will be awarded to the bidder who submitted a price quotation which is found to be the most advantageous price to the government.    </w:t>
      </w:r>
    </w:p>
    <w:p w14:paraId="5A1E4FEB" w14:textId="116B5A32" w:rsid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E6FDCF8" w14:textId="047D07C4" w:rsidR="008C7A69" w:rsidRDefault="008C7A69" w:rsidP="008E76F5">
      <w:pPr>
        <w:ind w:left="14"/>
        <w:rPr>
          <w:sz w:val="20"/>
          <w:szCs w:val="20"/>
        </w:rPr>
      </w:pPr>
    </w:p>
    <w:p w14:paraId="4B9F8C5F" w14:textId="77777777" w:rsidR="008C7A69" w:rsidRPr="008E76F5" w:rsidRDefault="008C7A69" w:rsidP="008E76F5">
      <w:pPr>
        <w:ind w:left="14"/>
        <w:rPr>
          <w:sz w:val="20"/>
          <w:szCs w:val="20"/>
        </w:rPr>
      </w:pPr>
    </w:p>
    <w:p w14:paraId="3FA45F88" w14:textId="77777777" w:rsidR="0028714E" w:rsidRDefault="008E76F5" w:rsidP="00CE0A69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APPROVED: </w:t>
      </w:r>
    </w:p>
    <w:p w14:paraId="34F311F7" w14:textId="6AC917D6" w:rsidR="008E76F5" w:rsidRPr="008E76F5" w:rsidRDefault="008E76F5" w:rsidP="00CE0A69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6C050AA4" w14:textId="51E0AE97" w:rsidR="008E76F5" w:rsidRPr="000D12B9" w:rsidRDefault="006863B0" w:rsidP="008E76F5">
      <w:pPr>
        <w:pStyle w:val="Heading1"/>
        <w:ind w:left="9"/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EDUARDO B. SIBAYAN</w:t>
      </w:r>
    </w:p>
    <w:p w14:paraId="18763496" w14:textId="5F2B1E89" w:rsidR="008E76F5" w:rsidRPr="008E76F5" w:rsidRDefault="006863B0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>Asst. District Engineer</w:t>
      </w:r>
    </w:p>
    <w:p w14:paraId="0A5E6F26" w14:textId="6C248C7B" w:rsidR="00D2047E" w:rsidRPr="008E76F5" w:rsidRDefault="00C26F22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 xml:space="preserve">BAC, </w:t>
      </w:r>
      <w:r w:rsidR="008E76F5" w:rsidRPr="008E76F5">
        <w:rPr>
          <w:sz w:val="20"/>
          <w:szCs w:val="20"/>
        </w:rPr>
        <w:t>Chairperson</w:t>
      </w:r>
      <w:r w:rsidR="008E76F5" w:rsidRPr="008E76F5">
        <w:rPr>
          <w:b/>
          <w:sz w:val="20"/>
          <w:szCs w:val="20"/>
        </w:rPr>
        <w:t xml:space="preserve"> </w:t>
      </w:r>
    </w:p>
    <w:p w14:paraId="742DB086" w14:textId="55BFC076" w:rsidR="008E76F5" w:rsidRDefault="008E76F5" w:rsidP="008E76F5">
      <w:pPr>
        <w:ind w:left="14"/>
        <w:rPr>
          <w:b/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38475DB0" w14:textId="77777777" w:rsidR="00282147" w:rsidRPr="008E76F5" w:rsidRDefault="00282147" w:rsidP="008E76F5">
      <w:pPr>
        <w:ind w:left="14"/>
        <w:rPr>
          <w:sz w:val="20"/>
          <w:szCs w:val="20"/>
        </w:rPr>
      </w:pPr>
    </w:p>
    <w:p w14:paraId="17D9EF28" w14:textId="77777777" w:rsidR="008E76F5" w:rsidRPr="008E76F5" w:rsidRDefault="008E76F5" w:rsidP="008E76F5">
      <w:pPr>
        <w:ind w:left="9"/>
        <w:rPr>
          <w:sz w:val="20"/>
          <w:szCs w:val="20"/>
        </w:rPr>
      </w:pPr>
      <w:r w:rsidRPr="008E76F5">
        <w:rPr>
          <w:b/>
          <w:sz w:val="20"/>
          <w:szCs w:val="20"/>
        </w:rPr>
        <w:t xml:space="preserve">NOTED: </w:t>
      </w:r>
    </w:p>
    <w:p w14:paraId="1EB8895B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287A27E6" w14:textId="77777777" w:rsidR="008E76F5" w:rsidRPr="008E76F5" w:rsidRDefault="008E76F5" w:rsidP="008E76F5">
      <w:pPr>
        <w:ind w:left="14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b/>
          <w:sz w:val="20"/>
          <w:szCs w:val="20"/>
        </w:rPr>
        <w:t xml:space="preserve"> </w:t>
      </w:r>
    </w:p>
    <w:p w14:paraId="7159731A" w14:textId="77777777" w:rsidR="008E76F5" w:rsidRPr="000D12B9" w:rsidRDefault="008E76F5" w:rsidP="008E76F5">
      <w:pPr>
        <w:pStyle w:val="Heading1"/>
        <w:spacing w:before="0"/>
        <w:ind w:left="9"/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12B9"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MARIFEL T. ANDES, CSEE </w:t>
      </w:r>
    </w:p>
    <w:p w14:paraId="0FA19067" w14:textId="77777777" w:rsidR="008E76F5" w:rsidRPr="008E76F5" w:rsidRDefault="008E76F5" w:rsidP="008E76F5">
      <w:pPr>
        <w:pStyle w:val="Heading1"/>
        <w:spacing w:before="0"/>
        <w:ind w:left="9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District Engineer </w:t>
      </w:r>
    </w:p>
    <w:p w14:paraId="502BBEC7" w14:textId="77777777" w:rsidR="00784E3F" w:rsidRDefault="00784E3F"/>
    <w:sectPr w:rsidR="00784E3F" w:rsidSect="00CE0A69">
      <w:headerReference w:type="default" r:id="rId7"/>
      <w:footerReference w:type="default" r:id="rId8"/>
      <w:pgSz w:w="11906" w:h="16838" w:code="9"/>
      <w:pgMar w:top="567" w:right="567" w:bottom="567" w:left="567" w:header="4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65C78" w14:textId="77777777" w:rsidR="00591D9B" w:rsidRDefault="00591D9B" w:rsidP="00C908B9">
      <w:pPr>
        <w:spacing w:line="240" w:lineRule="auto"/>
      </w:pPr>
      <w:r>
        <w:separator/>
      </w:r>
    </w:p>
  </w:endnote>
  <w:endnote w:type="continuationSeparator" w:id="0">
    <w:p w14:paraId="375D871D" w14:textId="77777777" w:rsidR="00591D9B" w:rsidRDefault="00591D9B" w:rsidP="00C908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2" w:vertAnchor="page" w:horzAnchor="margin" w:tblpXSpec="center" w:tblpYSpec="bottom"/>
      <w:tblOverlap w:val="never"/>
      <w:tblW w:w="1188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35"/>
      <w:gridCol w:w="6665"/>
      <w:gridCol w:w="90"/>
      <w:gridCol w:w="2250"/>
      <w:gridCol w:w="1441"/>
    </w:tblGrid>
    <w:tr w:rsidR="00C908B9" w:rsidRPr="00B71D73" w14:paraId="784D917E" w14:textId="77777777" w:rsidTr="00E10842">
      <w:trPr>
        <w:trHeight w:val="1152"/>
      </w:trPr>
      <w:tc>
        <w:tcPr>
          <w:tcW w:w="1435" w:type="dxa"/>
        </w:tcPr>
        <w:p w14:paraId="683413C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bookmarkStart w:id="0" w:name="_Hlk142646971"/>
          <w:bookmarkStart w:id="1" w:name="_Hlk142646972"/>
          <w:bookmarkStart w:id="2" w:name="_Hlk142646974"/>
          <w:bookmarkStart w:id="3" w:name="_Hlk142646975"/>
          <w:bookmarkStart w:id="4" w:name="_Hlk142646976"/>
          <w:bookmarkStart w:id="5" w:name="_Hlk142646977"/>
          <w:bookmarkStart w:id="6" w:name="_Hlk142646978"/>
          <w:bookmarkStart w:id="7" w:name="_Hlk142646979"/>
        </w:p>
      </w:tc>
      <w:tc>
        <w:tcPr>
          <w:tcW w:w="6665" w:type="dxa"/>
          <w:vAlign w:val="bottom"/>
        </w:tcPr>
        <w:p w14:paraId="5DA5F039" w14:textId="77777777" w:rsidR="00C908B9" w:rsidRPr="00B71D73" w:rsidRDefault="00C908B9" w:rsidP="006863B0">
          <w:pPr>
            <w:jc w:val="right"/>
            <w:rPr>
              <w:rFonts w:cs="Tahoma"/>
              <w:sz w:val="20"/>
              <w:szCs w:val="20"/>
            </w:rPr>
          </w:pPr>
        </w:p>
      </w:tc>
      <w:tc>
        <w:tcPr>
          <w:tcW w:w="90" w:type="dxa"/>
        </w:tcPr>
        <w:p w14:paraId="41FD924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37E25469" w14:textId="0AE93CFE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t xml:space="preserve"> </w:t>
          </w:r>
        </w:p>
      </w:tc>
      <w:tc>
        <w:tcPr>
          <w:tcW w:w="1441" w:type="dxa"/>
        </w:tcPr>
        <w:p w14:paraId="00CD2214" w14:textId="77777777" w:rsidR="00C908B9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  <w:p w14:paraId="58A11C40" w14:textId="77777777" w:rsidR="00C908B9" w:rsidRPr="00D56E41" w:rsidRDefault="00C908B9" w:rsidP="00C908B9">
          <w:pPr>
            <w:rPr>
              <w:rFonts w:cs="Tahoma"/>
              <w:sz w:val="20"/>
              <w:szCs w:val="20"/>
            </w:rPr>
          </w:pPr>
        </w:p>
        <w:p w14:paraId="37C5ABED" w14:textId="77777777" w:rsidR="00C908B9" w:rsidRDefault="00C908B9" w:rsidP="00C908B9">
          <w:pPr>
            <w:rPr>
              <w:rFonts w:cs="Tahoma"/>
              <w:sz w:val="20"/>
              <w:szCs w:val="20"/>
            </w:rPr>
          </w:pPr>
        </w:p>
        <w:p w14:paraId="35617EE3" w14:textId="77777777" w:rsidR="00C908B9" w:rsidRPr="00D56E41" w:rsidRDefault="00C908B9" w:rsidP="00C908B9">
          <w:pPr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5EB5E476" w14:textId="77777777" w:rsidTr="00E10842">
      <w:trPr>
        <w:trHeight w:val="288"/>
      </w:trPr>
      <w:tc>
        <w:tcPr>
          <w:tcW w:w="1435" w:type="dxa"/>
        </w:tcPr>
        <w:p w14:paraId="52D39678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665" w:type="dxa"/>
        </w:tcPr>
        <w:p w14:paraId="1A4051A3" w14:textId="77777777" w:rsidR="00C908B9" w:rsidRPr="00086C1E" w:rsidRDefault="00C908B9" w:rsidP="00C908B9">
          <w:pPr>
            <w:tabs>
              <w:tab w:val="left" w:pos="3956"/>
            </w:tabs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ab/>
          </w:r>
        </w:p>
      </w:tc>
      <w:tc>
        <w:tcPr>
          <w:tcW w:w="90" w:type="dxa"/>
        </w:tcPr>
        <w:p w14:paraId="30889E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042614A7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</w:p>
      </w:tc>
      <w:tc>
        <w:tcPr>
          <w:tcW w:w="1441" w:type="dxa"/>
        </w:tcPr>
        <w:p w14:paraId="43F30FE7" w14:textId="77777777" w:rsidR="00C908B9" w:rsidRPr="00B71D73" w:rsidRDefault="00C908B9" w:rsidP="00C908B9">
          <w:pPr>
            <w:ind w:right="-24"/>
            <w:rPr>
              <w:rFonts w:cs="Tahoma"/>
              <w:sz w:val="20"/>
              <w:szCs w:val="20"/>
            </w:rPr>
          </w:pPr>
        </w:p>
      </w:tc>
    </w:tr>
    <w:bookmarkEnd w:id="0"/>
    <w:bookmarkEnd w:id="1"/>
    <w:bookmarkEnd w:id="2"/>
    <w:bookmarkEnd w:id="3"/>
    <w:bookmarkEnd w:id="4"/>
    <w:bookmarkEnd w:id="5"/>
    <w:bookmarkEnd w:id="6"/>
    <w:bookmarkEnd w:id="7"/>
  </w:tbl>
  <w:p w14:paraId="01EE8B46" w14:textId="77777777" w:rsidR="00C908B9" w:rsidRDefault="00C9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60EEC" w14:textId="77777777" w:rsidR="00591D9B" w:rsidRDefault="00591D9B" w:rsidP="00C908B9">
      <w:pPr>
        <w:spacing w:line="240" w:lineRule="auto"/>
      </w:pPr>
      <w:r>
        <w:separator/>
      </w:r>
    </w:p>
  </w:footnote>
  <w:footnote w:type="continuationSeparator" w:id="0">
    <w:p w14:paraId="5E926774" w14:textId="77777777" w:rsidR="00591D9B" w:rsidRDefault="00591D9B" w:rsidP="00C908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bottomFromText="200" w:vertAnchor="text" w:horzAnchor="margin" w:tblpXSpec="center" w:tblpY="-4270"/>
      <w:tblOverlap w:val="never"/>
      <w:tblW w:w="1180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5"/>
      <w:gridCol w:w="1296"/>
      <w:gridCol w:w="171"/>
      <w:gridCol w:w="6048"/>
      <w:gridCol w:w="57"/>
      <w:gridCol w:w="1376"/>
      <w:gridCol w:w="1431"/>
    </w:tblGrid>
    <w:tr w:rsidR="00C908B9" w:rsidRPr="00B71D73" w14:paraId="31978B2A" w14:textId="77777777" w:rsidTr="000E5A37">
      <w:trPr>
        <w:trHeight w:val="340"/>
      </w:trPr>
      <w:tc>
        <w:tcPr>
          <w:tcW w:w="1425" w:type="dxa"/>
          <w:vAlign w:val="center"/>
        </w:tcPr>
        <w:p w14:paraId="376B3167" w14:textId="77777777" w:rsidR="00C908B9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8948" w:type="dxa"/>
          <w:gridSpan w:val="5"/>
        </w:tcPr>
        <w:p w14:paraId="2653174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5CB1F1D6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7CD9CFDC" w14:textId="77777777" w:rsidTr="000E5A37">
      <w:trPr>
        <w:trHeight w:val="209"/>
      </w:trPr>
      <w:tc>
        <w:tcPr>
          <w:tcW w:w="1425" w:type="dxa"/>
          <w:vAlign w:val="center"/>
        </w:tcPr>
        <w:p w14:paraId="1DC29DBB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4E29CFBF" w14:textId="05241574" w:rsidR="00C908B9" w:rsidRPr="00B71D73" w:rsidRDefault="00C908B9" w:rsidP="00C908B9">
          <w:pPr>
            <w:ind w:right="1080"/>
            <w:jc w:val="center"/>
            <w:rPr>
              <w:rFonts w:cs="Tahoma"/>
              <w:noProof/>
              <w:sz w:val="20"/>
              <w:szCs w:val="20"/>
            </w:rPr>
          </w:pPr>
        </w:p>
      </w:tc>
      <w:tc>
        <w:tcPr>
          <w:tcW w:w="171" w:type="dxa"/>
          <w:vAlign w:val="center"/>
        </w:tcPr>
        <w:p w14:paraId="3513B0CC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Align w:val="center"/>
        </w:tcPr>
        <w:p w14:paraId="0741BEA1" w14:textId="77777777" w:rsidR="00C908B9" w:rsidRDefault="00C908B9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  <w:p w14:paraId="4F7256DA" w14:textId="003AC7E9" w:rsidR="005C67A6" w:rsidRPr="002976F1" w:rsidRDefault="005C67A6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</w:tc>
      <w:tc>
        <w:tcPr>
          <w:tcW w:w="57" w:type="dxa"/>
        </w:tcPr>
        <w:p w14:paraId="707AD3BE" w14:textId="77FB8775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31A05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  <w:hideMark/>
        </w:tcPr>
        <w:p w14:paraId="084291A3" w14:textId="77777777" w:rsidR="00C908B9" w:rsidRPr="00B71D73" w:rsidRDefault="00C908B9" w:rsidP="00C908B9">
          <w:pPr>
            <w:tabs>
              <w:tab w:val="left" w:pos="855"/>
            </w:tabs>
            <w:ind w:right="1080"/>
            <w:rPr>
              <w:rFonts w:cs="Tahoma"/>
              <w:sz w:val="20"/>
              <w:szCs w:val="20"/>
            </w:rPr>
          </w:pPr>
          <w:r w:rsidRPr="00B71D73">
            <w:rPr>
              <w:rFonts w:cs="Tahoma"/>
              <w:sz w:val="20"/>
              <w:szCs w:val="20"/>
            </w:rPr>
            <w:tab/>
          </w:r>
        </w:p>
      </w:tc>
    </w:tr>
    <w:tr w:rsidR="00C908B9" w:rsidRPr="00B71D73" w14:paraId="4C65E39C" w14:textId="77777777" w:rsidTr="000E5A37">
      <w:trPr>
        <w:trHeight w:val="17"/>
      </w:trPr>
      <w:tc>
        <w:tcPr>
          <w:tcW w:w="1425" w:type="dxa"/>
          <w:vAlign w:val="center"/>
        </w:tcPr>
        <w:p w14:paraId="4B082D39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  <w:hideMark/>
        </w:tcPr>
        <w:p w14:paraId="13BBB8C1" w14:textId="5457BF75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0288" behindDoc="0" locked="0" layoutInCell="1" allowOverlap="1" wp14:anchorId="73FC0468" wp14:editId="1079787F">
                <wp:simplePos x="0" y="0"/>
                <wp:positionH relativeFrom="column">
                  <wp:posOffset>-3034</wp:posOffset>
                </wp:positionH>
                <wp:positionV relativeFrom="paragraph">
                  <wp:posOffset>-253647</wp:posOffset>
                </wp:positionV>
                <wp:extent cx="914400" cy="914400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1" w:type="dxa"/>
          <w:vAlign w:val="center"/>
        </w:tcPr>
        <w:p w14:paraId="23AB7DCF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 w:val="restart"/>
          <w:hideMark/>
        </w:tcPr>
        <w:p w14:paraId="050642CC" w14:textId="77777777" w:rsidR="00C908B9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Republic of the Philippines</w:t>
          </w:r>
        </w:p>
        <w:p w14:paraId="5C3D425B" w14:textId="77777777" w:rsidR="00C908B9" w:rsidRPr="00C966E2" w:rsidRDefault="00C908B9" w:rsidP="00C908B9">
          <w:pPr>
            <w:tabs>
              <w:tab w:val="left" w:pos="720"/>
              <w:tab w:val="center" w:pos="4680"/>
            </w:tabs>
            <w:jc w:val="center"/>
            <w:rPr>
              <w:rFonts w:cs="Tahoma"/>
            </w:rPr>
          </w:pPr>
          <w:r w:rsidRPr="00C966E2">
            <w:rPr>
              <w:rFonts w:cs="Tahoma"/>
            </w:rPr>
            <w:t>DEPARTMENT OF PUBLIC WORKS AND HIGHWAYS</w:t>
          </w:r>
        </w:p>
        <w:p w14:paraId="35278A61" w14:textId="77777777" w:rsidR="00C908B9" w:rsidRPr="00C966E2" w:rsidRDefault="00C908B9" w:rsidP="00C908B9">
          <w:pPr>
            <w:jc w:val="center"/>
            <w:rPr>
              <w:rFonts w:cs="Tahoma"/>
              <w:b/>
            </w:rPr>
          </w:pPr>
          <w:r w:rsidRPr="00C966E2">
            <w:rPr>
              <w:rFonts w:cs="Tahoma"/>
              <w:b/>
            </w:rPr>
            <w:t>NUEVA VIZCAYA 1</w:t>
          </w:r>
          <w:r w:rsidRPr="00C966E2">
            <w:rPr>
              <w:rFonts w:cs="Tahoma"/>
              <w:b/>
              <w:vertAlign w:val="superscript"/>
            </w:rPr>
            <w:t xml:space="preserve">st </w:t>
          </w:r>
          <w:r w:rsidRPr="00C966E2">
            <w:rPr>
              <w:rFonts w:cs="Tahoma"/>
              <w:b/>
            </w:rPr>
            <w:t>DISTRICT ENGINEERING OFFICE</w:t>
          </w:r>
        </w:p>
        <w:p w14:paraId="48F4859A" w14:textId="77777777" w:rsidR="00C908B9" w:rsidRPr="008E4252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Bayombong, Nueva Vizcaya</w:t>
          </w:r>
        </w:p>
      </w:tc>
      <w:tc>
        <w:tcPr>
          <w:tcW w:w="57" w:type="dxa"/>
        </w:tcPr>
        <w:p w14:paraId="67B64108" w14:textId="77777777" w:rsidR="00C908B9" w:rsidRPr="000B311D" w:rsidRDefault="00C908B9" w:rsidP="00C908B9">
          <w:pPr>
            <w:ind w:right="1080"/>
            <w:jc w:val="center"/>
            <w:rPr>
              <w:rFonts w:cs="Tahoma"/>
              <w:noProof/>
              <w:lang w:eastAsia="en-PH"/>
            </w:rPr>
          </w:pPr>
        </w:p>
      </w:tc>
      <w:tc>
        <w:tcPr>
          <w:tcW w:w="1373" w:type="dxa"/>
        </w:tcPr>
        <w:p w14:paraId="55E9B2D0" w14:textId="7101807D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17DA66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17146376" w14:textId="77777777" w:rsidTr="000E5A37">
      <w:trPr>
        <w:trHeight w:val="325"/>
      </w:trPr>
      <w:tc>
        <w:tcPr>
          <w:tcW w:w="1425" w:type="dxa"/>
        </w:tcPr>
        <w:p w14:paraId="7BD9ACD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68C993BE" w14:textId="510B8CB4" w:rsidR="00C908B9" w:rsidRPr="00B71D73" w:rsidRDefault="00C908B9" w:rsidP="00C908B9">
          <w:pPr>
            <w:ind w:left="-105" w:right="-108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 w:val="restart"/>
          <w:vAlign w:val="center"/>
        </w:tcPr>
        <w:p w14:paraId="1835CACD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62B1C7BA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59481FA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EF452BE" w14:textId="07889EA6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59264" behindDoc="0" locked="0" layoutInCell="1" allowOverlap="1" wp14:anchorId="4B4FBF48" wp14:editId="0EAF4120">
                <wp:simplePos x="0" y="0"/>
                <wp:positionH relativeFrom="column">
                  <wp:posOffset>-1552</wp:posOffset>
                </wp:positionH>
                <wp:positionV relativeFrom="paragraph">
                  <wp:posOffset>-433493</wp:posOffset>
                </wp:positionV>
                <wp:extent cx="975995" cy="9144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9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31" w:type="dxa"/>
        </w:tcPr>
        <w:p w14:paraId="3E171884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25817F43" w14:textId="77777777" w:rsidTr="000E5A37">
      <w:trPr>
        <w:trHeight w:val="110"/>
      </w:trPr>
      <w:tc>
        <w:tcPr>
          <w:tcW w:w="1425" w:type="dxa"/>
        </w:tcPr>
        <w:p w14:paraId="043861B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020A4829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/>
          <w:vAlign w:val="center"/>
          <w:hideMark/>
        </w:tcPr>
        <w:p w14:paraId="5F7EFEB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25FED10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3BA5F7D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6923094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0284F94" w14:textId="77777777" w:rsidR="00C908B9" w:rsidRPr="00B71D73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</w:tc>
    </w:tr>
  </w:tbl>
  <w:p w14:paraId="0B940FFF" w14:textId="77777777" w:rsidR="00C908B9" w:rsidRPr="00C908B9" w:rsidRDefault="00C908B9" w:rsidP="00C908B9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040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74A5D4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7FA27CF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0C4972AB"/>
    <w:multiLevelType w:val="hybridMultilevel"/>
    <w:tmpl w:val="FAA06420"/>
    <w:lvl w:ilvl="0" w:tplc="B3E015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E11D2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0F9028A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0F9627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108C057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121E3182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13CE7D2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15CC7A5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19CC4AA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1B3856F2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1C86009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1E37499C"/>
    <w:multiLevelType w:val="hybridMultilevel"/>
    <w:tmpl w:val="9F368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F400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26942AD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31414B5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3ADC58A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3D18742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3FC771E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42C1318D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4422039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44CA3EB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4F8B5FA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53692F1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582A19D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 w15:restartNumberingAfterBreak="0">
    <w:nsid w:val="5B34360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656824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671B41A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" w15:restartNumberingAfterBreak="0">
    <w:nsid w:val="6A5F1AA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 w15:restartNumberingAfterBreak="0">
    <w:nsid w:val="705006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747F058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3" w15:restartNumberingAfterBreak="0">
    <w:nsid w:val="752B3A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4" w15:restartNumberingAfterBreak="0">
    <w:nsid w:val="7ACF26F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5" w15:restartNumberingAfterBreak="0">
    <w:nsid w:val="7B7B731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6" w15:restartNumberingAfterBreak="0">
    <w:nsid w:val="7C807B1E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4"/>
  </w:num>
  <w:num w:numId="2">
    <w:abstractNumId w:val="3"/>
  </w:num>
  <w:num w:numId="3">
    <w:abstractNumId w:val="27"/>
  </w:num>
  <w:num w:numId="4">
    <w:abstractNumId w:val="5"/>
  </w:num>
  <w:num w:numId="5">
    <w:abstractNumId w:val="1"/>
  </w:num>
  <w:num w:numId="6">
    <w:abstractNumId w:val="32"/>
  </w:num>
  <w:num w:numId="7">
    <w:abstractNumId w:val="17"/>
  </w:num>
  <w:num w:numId="8">
    <w:abstractNumId w:val="24"/>
  </w:num>
  <w:num w:numId="9">
    <w:abstractNumId w:val="20"/>
  </w:num>
  <w:num w:numId="10">
    <w:abstractNumId w:val="35"/>
  </w:num>
  <w:num w:numId="11">
    <w:abstractNumId w:val="31"/>
  </w:num>
  <w:num w:numId="12">
    <w:abstractNumId w:val="6"/>
  </w:num>
  <w:num w:numId="13">
    <w:abstractNumId w:val="9"/>
  </w:num>
  <w:num w:numId="14">
    <w:abstractNumId w:val="13"/>
  </w:num>
  <w:num w:numId="15">
    <w:abstractNumId w:val="10"/>
  </w:num>
  <w:num w:numId="16">
    <w:abstractNumId w:val="16"/>
  </w:num>
  <w:num w:numId="17">
    <w:abstractNumId w:val="30"/>
  </w:num>
  <w:num w:numId="18">
    <w:abstractNumId w:val="34"/>
  </w:num>
  <w:num w:numId="19">
    <w:abstractNumId w:val="29"/>
  </w:num>
  <w:num w:numId="20">
    <w:abstractNumId w:val="11"/>
  </w:num>
  <w:num w:numId="21">
    <w:abstractNumId w:val="12"/>
  </w:num>
  <w:num w:numId="22">
    <w:abstractNumId w:val="18"/>
  </w:num>
  <w:num w:numId="23">
    <w:abstractNumId w:val="2"/>
  </w:num>
  <w:num w:numId="24">
    <w:abstractNumId w:val="28"/>
  </w:num>
  <w:num w:numId="25">
    <w:abstractNumId w:val="36"/>
  </w:num>
  <w:num w:numId="26">
    <w:abstractNumId w:val="26"/>
  </w:num>
  <w:num w:numId="27">
    <w:abstractNumId w:val="7"/>
  </w:num>
  <w:num w:numId="28">
    <w:abstractNumId w:val="23"/>
  </w:num>
  <w:num w:numId="29">
    <w:abstractNumId w:val="33"/>
  </w:num>
  <w:num w:numId="30">
    <w:abstractNumId w:val="0"/>
  </w:num>
  <w:num w:numId="31">
    <w:abstractNumId w:val="21"/>
  </w:num>
  <w:num w:numId="32">
    <w:abstractNumId w:val="25"/>
  </w:num>
  <w:num w:numId="33">
    <w:abstractNumId w:val="19"/>
  </w:num>
  <w:num w:numId="34">
    <w:abstractNumId w:val="22"/>
  </w:num>
  <w:num w:numId="35">
    <w:abstractNumId w:val="15"/>
  </w:num>
  <w:num w:numId="36">
    <w:abstractNumId w:val="8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B9"/>
    <w:rsid w:val="00025563"/>
    <w:rsid w:val="000551E1"/>
    <w:rsid w:val="000B6DC7"/>
    <w:rsid w:val="000C5F61"/>
    <w:rsid w:val="000D12B9"/>
    <w:rsid w:val="000E4938"/>
    <w:rsid w:val="000E5A37"/>
    <w:rsid w:val="001105A7"/>
    <w:rsid w:val="001309CB"/>
    <w:rsid w:val="00141FC6"/>
    <w:rsid w:val="00177EB8"/>
    <w:rsid w:val="00196E5D"/>
    <w:rsid w:val="001B56F2"/>
    <w:rsid w:val="001C32F1"/>
    <w:rsid w:val="001C62E5"/>
    <w:rsid w:val="001E630B"/>
    <w:rsid w:val="001E6F4C"/>
    <w:rsid w:val="00205169"/>
    <w:rsid w:val="002313BD"/>
    <w:rsid w:val="0023186A"/>
    <w:rsid w:val="0025023F"/>
    <w:rsid w:val="00251D2E"/>
    <w:rsid w:val="002662F5"/>
    <w:rsid w:val="0027784E"/>
    <w:rsid w:val="00282147"/>
    <w:rsid w:val="00286551"/>
    <w:rsid w:val="0028714E"/>
    <w:rsid w:val="002F1309"/>
    <w:rsid w:val="002F1EAF"/>
    <w:rsid w:val="00301F6D"/>
    <w:rsid w:val="0030409E"/>
    <w:rsid w:val="00304329"/>
    <w:rsid w:val="003211A2"/>
    <w:rsid w:val="00321ED2"/>
    <w:rsid w:val="003361B7"/>
    <w:rsid w:val="00336A95"/>
    <w:rsid w:val="003463E4"/>
    <w:rsid w:val="003506A2"/>
    <w:rsid w:val="00355E07"/>
    <w:rsid w:val="003907D2"/>
    <w:rsid w:val="003B4ADF"/>
    <w:rsid w:val="003C1291"/>
    <w:rsid w:val="003F686C"/>
    <w:rsid w:val="0040777D"/>
    <w:rsid w:val="004362FD"/>
    <w:rsid w:val="004422B4"/>
    <w:rsid w:val="00443FBE"/>
    <w:rsid w:val="0044623E"/>
    <w:rsid w:val="004D56E2"/>
    <w:rsid w:val="004E45FE"/>
    <w:rsid w:val="004F214D"/>
    <w:rsid w:val="00521203"/>
    <w:rsid w:val="00547DC6"/>
    <w:rsid w:val="00565324"/>
    <w:rsid w:val="00577A94"/>
    <w:rsid w:val="00591D9B"/>
    <w:rsid w:val="005A1597"/>
    <w:rsid w:val="005B017E"/>
    <w:rsid w:val="005B6468"/>
    <w:rsid w:val="005B6663"/>
    <w:rsid w:val="005C67A6"/>
    <w:rsid w:val="005D7B43"/>
    <w:rsid w:val="005F0F49"/>
    <w:rsid w:val="005F7142"/>
    <w:rsid w:val="0062083A"/>
    <w:rsid w:val="00642576"/>
    <w:rsid w:val="006736D7"/>
    <w:rsid w:val="006802A6"/>
    <w:rsid w:val="006863B0"/>
    <w:rsid w:val="006A3BDA"/>
    <w:rsid w:val="006A6501"/>
    <w:rsid w:val="006B6E43"/>
    <w:rsid w:val="006C2AD6"/>
    <w:rsid w:val="00710092"/>
    <w:rsid w:val="0071283F"/>
    <w:rsid w:val="007160CF"/>
    <w:rsid w:val="00726276"/>
    <w:rsid w:val="00752E46"/>
    <w:rsid w:val="00784E3F"/>
    <w:rsid w:val="007850B0"/>
    <w:rsid w:val="00797984"/>
    <w:rsid w:val="007A789F"/>
    <w:rsid w:val="007C3FB0"/>
    <w:rsid w:val="007C7DB6"/>
    <w:rsid w:val="007D65A9"/>
    <w:rsid w:val="007E0DA9"/>
    <w:rsid w:val="007F3779"/>
    <w:rsid w:val="0080184C"/>
    <w:rsid w:val="008A3BF7"/>
    <w:rsid w:val="008C279F"/>
    <w:rsid w:val="008C7A69"/>
    <w:rsid w:val="008E76F5"/>
    <w:rsid w:val="00913E29"/>
    <w:rsid w:val="00922D2A"/>
    <w:rsid w:val="00967E4F"/>
    <w:rsid w:val="00991599"/>
    <w:rsid w:val="00997C99"/>
    <w:rsid w:val="009C41DF"/>
    <w:rsid w:val="009E67D0"/>
    <w:rsid w:val="00A03C84"/>
    <w:rsid w:val="00A173C5"/>
    <w:rsid w:val="00A36A62"/>
    <w:rsid w:val="00A512FC"/>
    <w:rsid w:val="00A64FE9"/>
    <w:rsid w:val="00AC1112"/>
    <w:rsid w:val="00AC3FC0"/>
    <w:rsid w:val="00AE632C"/>
    <w:rsid w:val="00B030EA"/>
    <w:rsid w:val="00B061FC"/>
    <w:rsid w:val="00B24FFD"/>
    <w:rsid w:val="00B259DA"/>
    <w:rsid w:val="00B32A89"/>
    <w:rsid w:val="00B340EA"/>
    <w:rsid w:val="00B9166F"/>
    <w:rsid w:val="00BF1218"/>
    <w:rsid w:val="00BF1B74"/>
    <w:rsid w:val="00C11331"/>
    <w:rsid w:val="00C15B22"/>
    <w:rsid w:val="00C26F22"/>
    <w:rsid w:val="00C33013"/>
    <w:rsid w:val="00C4480B"/>
    <w:rsid w:val="00C54B32"/>
    <w:rsid w:val="00C908B9"/>
    <w:rsid w:val="00C94033"/>
    <w:rsid w:val="00CB375C"/>
    <w:rsid w:val="00CD6324"/>
    <w:rsid w:val="00CE0A69"/>
    <w:rsid w:val="00CE1ABA"/>
    <w:rsid w:val="00D12F7B"/>
    <w:rsid w:val="00D2047E"/>
    <w:rsid w:val="00D77F9C"/>
    <w:rsid w:val="00D95A6D"/>
    <w:rsid w:val="00DB7A62"/>
    <w:rsid w:val="00DE1EA4"/>
    <w:rsid w:val="00DE5A44"/>
    <w:rsid w:val="00E2155C"/>
    <w:rsid w:val="00E3119B"/>
    <w:rsid w:val="00E4059A"/>
    <w:rsid w:val="00E5335B"/>
    <w:rsid w:val="00E652C8"/>
    <w:rsid w:val="00E72722"/>
    <w:rsid w:val="00EB7A08"/>
    <w:rsid w:val="00ED36B8"/>
    <w:rsid w:val="00EE6CB0"/>
    <w:rsid w:val="00F55B2F"/>
    <w:rsid w:val="00F83B20"/>
    <w:rsid w:val="00F83B8B"/>
    <w:rsid w:val="00F9668D"/>
    <w:rsid w:val="00FD3AA8"/>
    <w:rsid w:val="00FF00B0"/>
    <w:rsid w:val="00FF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D40CD"/>
  <w15:chartTrackingRefBased/>
  <w15:docId w15:val="{15B90948-CCD5-49C9-9DE8-6E8CD79F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2"/>
        <w:szCs w:val="22"/>
        <w:lang w:val="en-P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76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aliases w:val="DPWH PROCUREMENT UNIT"/>
    <w:basedOn w:val="Normal"/>
    <w:next w:val="Normal"/>
    <w:link w:val="Heading5Char"/>
    <w:qFormat/>
    <w:rsid w:val="005C67A6"/>
    <w:pPr>
      <w:keepNext/>
      <w:spacing w:line="240" w:lineRule="auto"/>
      <w:jc w:val="center"/>
      <w:outlineLvl w:val="4"/>
    </w:pPr>
    <w:rPr>
      <w:rFonts w:eastAsia="Times New Roman" w:cs="Times New Roman"/>
      <w:b/>
      <w:bCs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8B9"/>
  </w:style>
  <w:style w:type="paragraph" w:styleId="Footer">
    <w:name w:val="footer"/>
    <w:basedOn w:val="Normal"/>
    <w:link w:val="Foot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8B9"/>
  </w:style>
  <w:style w:type="character" w:customStyle="1" w:styleId="Heading5Char">
    <w:name w:val="Heading 5 Char"/>
    <w:aliases w:val="DPWH PROCUREMENT UNIT Char"/>
    <w:basedOn w:val="DefaultParagraphFont"/>
    <w:link w:val="Heading5"/>
    <w:rsid w:val="005C67A6"/>
    <w:rPr>
      <w:rFonts w:eastAsia="Times New Roman" w:cs="Times New Roman"/>
      <w:b/>
      <w:bCs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7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7A6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03C84"/>
    <w:pPr>
      <w:spacing w:line="240" w:lineRule="auto"/>
    </w:pPr>
    <w:rPr>
      <w:rFonts w:asciiTheme="minorHAnsi" w:eastAsiaTheme="minorEastAsia" w:hAnsiTheme="minorHAnsi"/>
      <w:lang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A03C84"/>
    <w:pPr>
      <w:spacing w:line="240" w:lineRule="auto"/>
    </w:pPr>
    <w:rPr>
      <w:rFonts w:asciiTheme="minorHAnsi" w:hAnsi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C84"/>
    <w:pPr>
      <w:spacing w:line="276" w:lineRule="auto"/>
      <w:ind w:left="720"/>
      <w:contextualSpacing/>
    </w:pPr>
    <w:rPr>
      <w:rFonts w:ascii="Calibri" w:eastAsia="Calibri" w:hAnsi="Calibri" w:cs="Calibri"/>
      <w:color w:val="000000"/>
      <w:lang w:eastAsia="en-PH"/>
    </w:rPr>
  </w:style>
  <w:style w:type="character" w:styleId="Hyperlink">
    <w:name w:val="Hyperlink"/>
    <w:basedOn w:val="DefaultParagraphFont"/>
    <w:uiPriority w:val="99"/>
    <w:unhideWhenUsed/>
    <w:rsid w:val="00A03C8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7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8E76F5"/>
    <w:pPr>
      <w:spacing w:line="240" w:lineRule="auto"/>
      <w:ind w:left="84" w:right="808" w:hanging="10"/>
      <w:jc w:val="both"/>
    </w:pPr>
    <w:rPr>
      <w:rFonts w:ascii="Times New Roman" w:eastAsia="Times New Roman" w:hAnsi="Times New Roman" w:cs="Times New Roman"/>
      <w:color w:val="000000"/>
      <w:sz w:val="20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Augusto, Bryan Neil G.</dc:creator>
  <cp:keywords/>
  <dc:description/>
  <cp:lastModifiedBy>Santos, Remigio A.</cp:lastModifiedBy>
  <cp:revision>2</cp:revision>
  <cp:lastPrinted>2025-05-20T03:16:00Z</cp:lastPrinted>
  <dcterms:created xsi:type="dcterms:W3CDTF">2025-05-21T00:55:00Z</dcterms:created>
  <dcterms:modified xsi:type="dcterms:W3CDTF">2025-05-21T00:55:00Z</dcterms:modified>
</cp:coreProperties>
</file>